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DB0" w:rsidRPr="009422BF" w:rsidRDefault="009422BF" w:rsidP="00D15DB0">
      <w:pPr>
        <w:pStyle w:val="1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</w:t>
      </w:r>
      <w:r w:rsidR="00D15DB0" w:rsidRPr="009422BF">
        <w:rPr>
          <w:rFonts w:ascii="Times New Roman" w:hAnsi="Times New Roman" w:cs="Times New Roman"/>
          <w:lang w:val="uk-UA"/>
        </w:rPr>
        <w:t xml:space="preserve">ДЕРЖАВНА ПІДСУМКОВА АТКЕСТАЦІЯ </w:t>
      </w:r>
    </w:p>
    <w:p w:rsidR="00170427" w:rsidRDefault="009422BF" w:rsidP="00D15DB0">
      <w:pPr>
        <w:pStyle w:val="1"/>
        <w:rPr>
          <w:lang w:val="uk-UA"/>
        </w:rPr>
      </w:pPr>
      <w:r>
        <w:rPr>
          <w:lang w:val="uk-UA"/>
        </w:rPr>
        <w:t xml:space="preserve">                                                            </w:t>
      </w:r>
      <w:r w:rsidR="00D15DB0" w:rsidRPr="00D15DB0">
        <w:rPr>
          <w:lang w:val="uk-UA"/>
        </w:rPr>
        <w:t>4 клас</w:t>
      </w:r>
    </w:p>
    <w:p w:rsidR="009422BF" w:rsidRPr="009422BF" w:rsidRDefault="009422BF" w:rsidP="009422BF">
      <w:pPr>
        <w:pStyle w:val="1"/>
        <w:rPr>
          <w:rFonts w:ascii="Times New Roman" w:hAnsi="Times New Roman" w:cs="Times New Roman"/>
          <w:lang w:val="uk-UA"/>
        </w:rPr>
      </w:pPr>
      <w:r w:rsidRPr="009422BF">
        <w:rPr>
          <w:rFonts w:ascii="Times New Roman" w:hAnsi="Times New Roman" w:cs="Times New Roman"/>
          <w:lang w:val="uk-UA"/>
        </w:rPr>
        <w:t xml:space="preserve">УКРАЇНСЬКА МОВА </w:t>
      </w:r>
    </w:p>
    <w:p w:rsidR="00D15DB0" w:rsidRDefault="0089340C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495275" cy="1977656"/>
            <wp:effectExtent l="19050" t="0" r="10175" b="3544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422BF" w:rsidRPr="009422BF" w:rsidRDefault="00C63CBF" w:rsidP="009422BF">
      <w:pPr>
        <w:pStyle w:val="1"/>
        <w:rPr>
          <w:rFonts w:ascii="Times New Roman" w:hAnsi="Times New Roman" w:cs="Times New Roman"/>
          <w:lang w:val="uk-UA"/>
        </w:rPr>
      </w:pPr>
      <w:r w:rsidRPr="009422BF">
        <w:rPr>
          <w:rFonts w:ascii="Times New Roman" w:hAnsi="Times New Roman" w:cs="Times New Roman"/>
          <w:lang w:val="uk-UA"/>
        </w:rPr>
        <w:t>ЛІТЕРАТУРНЕ ЧИТАННЯ</w:t>
      </w:r>
    </w:p>
    <w:p w:rsidR="00C63CBF" w:rsidRDefault="009422BF">
      <w:pPr>
        <w:rPr>
          <w:lang w:val="uk-UA"/>
        </w:rPr>
      </w:pPr>
      <w:r w:rsidRPr="009422BF">
        <w:rPr>
          <w:lang w:val="uk-UA"/>
        </w:rPr>
        <w:drawing>
          <wp:inline distT="0" distB="0" distL="0" distR="0">
            <wp:extent cx="5495275" cy="1839432"/>
            <wp:effectExtent l="19050" t="0" r="10175" b="8418"/>
            <wp:docPr id="1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422BF" w:rsidRDefault="003A43B6" w:rsidP="003A43B6">
      <w:pPr>
        <w:pStyle w:val="1"/>
        <w:rPr>
          <w:lang w:val="uk-UA"/>
        </w:rPr>
      </w:pPr>
      <w:r>
        <w:rPr>
          <w:lang w:val="uk-UA"/>
        </w:rPr>
        <w:t>МАТЕМАТИКА</w:t>
      </w:r>
    </w:p>
    <w:p w:rsidR="009422BF" w:rsidRDefault="009422BF">
      <w:pPr>
        <w:rPr>
          <w:lang w:val="uk-UA"/>
        </w:rPr>
      </w:pPr>
      <w:r w:rsidRPr="009422BF">
        <w:rPr>
          <w:lang w:val="uk-UA"/>
        </w:rPr>
        <w:drawing>
          <wp:inline distT="0" distB="0" distL="0" distR="0">
            <wp:extent cx="5495275" cy="1839432"/>
            <wp:effectExtent l="19050" t="0" r="10175" b="8418"/>
            <wp:docPr id="2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A43B6" w:rsidRDefault="003A43B6">
      <w:pPr>
        <w:rPr>
          <w:lang w:val="uk-UA"/>
        </w:rPr>
      </w:pPr>
    </w:p>
    <w:p w:rsidR="003A43B6" w:rsidRDefault="003A43B6">
      <w:pPr>
        <w:rPr>
          <w:lang w:val="uk-UA"/>
        </w:rPr>
      </w:pPr>
    </w:p>
    <w:p w:rsidR="003A43B6" w:rsidRDefault="003A43B6">
      <w:pPr>
        <w:rPr>
          <w:lang w:val="uk-UA"/>
        </w:rPr>
      </w:pPr>
    </w:p>
    <w:p w:rsidR="003A43B6" w:rsidRDefault="003A43B6">
      <w:pPr>
        <w:rPr>
          <w:lang w:val="uk-UA"/>
        </w:rPr>
      </w:pPr>
    </w:p>
    <w:p w:rsidR="003A43B6" w:rsidRPr="009422BF" w:rsidRDefault="003A43B6" w:rsidP="003A43B6">
      <w:pPr>
        <w:pStyle w:val="1"/>
        <w:jc w:val="center"/>
        <w:rPr>
          <w:rFonts w:ascii="Times New Roman" w:hAnsi="Times New Roman" w:cs="Times New Roman"/>
          <w:lang w:val="uk-UA"/>
        </w:rPr>
      </w:pPr>
      <w:r w:rsidRPr="009422BF">
        <w:rPr>
          <w:rFonts w:ascii="Times New Roman" w:hAnsi="Times New Roman" w:cs="Times New Roman"/>
          <w:lang w:val="uk-UA"/>
        </w:rPr>
        <w:lastRenderedPageBreak/>
        <w:t>ДЕРЖАВНА ПІДСУМКОВА АТКЕСТАЦІЯ</w:t>
      </w:r>
    </w:p>
    <w:p w:rsidR="003A43B6" w:rsidRDefault="003A43B6" w:rsidP="003A43B6">
      <w:pPr>
        <w:pStyle w:val="1"/>
        <w:jc w:val="center"/>
        <w:rPr>
          <w:lang w:val="uk-UA"/>
        </w:rPr>
      </w:pPr>
      <w:r>
        <w:rPr>
          <w:lang w:val="uk-UA"/>
        </w:rPr>
        <w:t>9</w:t>
      </w:r>
      <w:r w:rsidRPr="00D15DB0">
        <w:rPr>
          <w:lang w:val="uk-UA"/>
        </w:rPr>
        <w:t xml:space="preserve"> клас</w:t>
      </w:r>
    </w:p>
    <w:p w:rsidR="00093254" w:rsidRPr="009422BF" w:rsidRDefault="00093254" w:rsidP="00093254">
      <w:pPr>
        <w:pStyle w:val="1"/>
        <w:rPr>
          <w:rFonts w:ascii="Times New Roman" w:hAnsi="Times New Roman" w:cs="Times New Roman"/>
          <w:lang w:val="uk-UA"/>
        </w:rPr>
      </w:pPr>
      <w:r w:rsidRPr="009422BF">
        <w:rPr>
          <w:rFonts w:ascii="Times New Roman" w:hAnsi="Times New Roman" w:cs="Times New Roman"/>
          <w:lang w:val="uk-UA"/>
        </w:rPr>
        <w:t xml:space="preserve">УКРАЇНСЬКА МОВА </w:t>
      </w:r>
    </w:p>
    <w:p w:rsidR="003A43B6" w:rsidRDefault="00093254" w:rsidP="00093254">
      <w:pPr>
        <w:rPr>
          <w:lang w:val="uk-UA"/>
        </w:rPr>
      </w:pPr>
      <w:r w:rsidRPr="00093254">
        <w:rPr>
          <w:lang w:val="uk-UA"/>
        </w:rPr>
        <w:drawing>
          <wp:inline distT="0" distB="0" distL="0" distR="0">
            <wp:extent cx="5495275" cy="1977656"/>
            <wp:effectExtent l="19050" t="0" r="10175" b="3544"/>
            <wp:docPr id="8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93254" w:rsidRPr="002E77F7" w:rsidRDefault="00093254" w:rsidP="00093254">
      <w:pPr>
        <w:pStyle w:val="1"/>
        <w:rPr>
          <w:rFonts w:ascii="Times New Roman" w:hAnsi="Times New Roman" w:cs="Times New Roman"/>
          <w:lang w:val="uk-UA"/>
        </w:rPr>
      </w:pPr>
      <w:r w:rsidRPr="002E77F7">
        <w:rPr>
          <w:rFonts w:ascii="Times New Roman" w:hAnsi="Times New Roman" w:cs="Times New Roman"/>
          <w:lang w:val="uk-UA"/>
        </w:rPr>
        <w:t>МАТЕМАТИКА</w:t>
      </w:r>
    </w:p>
    <w:p w:rsidR="00093254" w:rsidRDefault="00093254" w:rsidP="00093254">
      <w:pPr>
        <w:rPr>
          <w:lang w:val="uk-UA"/>
        </w:rPr>
      </w:pPr>
      <w:r w:rsidRPr="00093254">
        <w:rPr>
          <w:lang w:val="uk-UA"/>
        </w:rPr>
        <w:drawing>
          <wp:inline distT="0" distB="0" distL="0" distR="0">
            <wp:extent cx="5495275" cy="1839432"/>
            <wp:effectExtent l="19050" t="0" r="10175" b="8418"/>
            <wp:docPr id="4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93254" w:rsidRPr="002E77F7" w:rsidRDefault="002E77F7" w:rsidP="002E77F7">
      <w:pPr>
        <w:pStyle w:val="1"/>
        <w:rPr>
          <w:rFonts w:ascii="Times New Roman" w:hAnsi="Times New Roman" w:cs="Times New Roman"/>
          <w:lang w:val="uk-UA"/>
        </w:rPr>
      </w:pPr>
      <w:r w:rsidRPr="002E77F7">
        <w:rPr>
          <w:rFonts w:ascii="Times New Roman" w:hAnsi="Times New Roman" w:cs="Times New Roman"/>
          <w:lang w:val="uk-UA"/>
        </w:rPr>
        <w:t>БІОЛОГІЯ</w:t>
      </w:r>
    </w:p>
    <w:p w:rsidR="00093254" w:rsidRDefault="00093254" w:rsidP="00093254">
      <w:pPr>
        <w:rPr>
          <w:lang w:val="uk-UA"/>
        </w:rPr>
      </w:pPr>
      <w:r w:rsidRPr="00093254">
        <w:rPr>
          <w:lang w:val="uk-UA"/>
        </w:rPr>
        <w:drawing>
          <wp:inline distT="0" distB="0" distL="0" distR="0">
            <wp:extent cx="5495275" cy="1839432"/>
            <wp:effectExtent l="19050" t="0" r="10175" b="8418"/>
            <wp:docPr id="7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E77F7" w:rsidRDefault="002E77F7" w:rsidP="00093254">
      <w:pPr>
        <w:rPr>
          <w:lang w:val="uk-UA"/>
        </w:rPr>
      </w:pPr>
    </w:p>
    <w:p w:rsidR="002E77F7" w:rsidRDefault="002E77F7" w:rsidP="00093254">
      <w:pPr>
        <w:rPr>
          <w:lang w:val="uk-UA"/>
        </w:rPr>
      </w:pPr>
    </w:p>
    <w:p w:rsidR="002E77F7" w:rsidRDefault="002E77F7" w:rsidP="00093254">
      <w:pPr>
        <w:rPr>
          <w:lang w:val="uk-UA"/>
        </w:rPr>
      </w:pPr>
    </w:p>
    <w:p w:rsidR="002E77F7" w:rsidRDefault="002E77F7" w:rsidP="00093254">
      <w:pPr>
        <w:rPr>
          <w:lang w:val="uk-UA"/>
        </w:rPr>
      </w:pPr>
    </w:p>
    <w:p w:rsidR="002E77F7" w:rsidRDefault="002E77F7" w:rsidP="00093254">
      <w:pPr>
        <w:rPr>
          <w:lang w:val="uk-UA"/>
        </w:rPr>
      </w:pPr>
    </w:p>
    <w:p w:rsidR="002E77F7" w:rsidRDefault="002E77F7" w:rsidP="002E77F7">
      <w:pPr>
        <w:pStyle w:val="1"/>
        <w:spacing w:before="0"/>
        <w:jc w:val="center"/>
        <w:rPr>
          <w:rFonts w:ascii="Times New Roman" w:hAnsi="Times New Roman" w:cs="Times New Roman"/>
          <w:lang w:val="uk-UA"/>
        </w:rPr>
      </w:pPr>
      <w:r w:rsidRPr="009422BF">
        <w:rPr>
          <w:rFonts w:ascii="Times New Roman" w:hAnsi="Times New Roman" w:cs="Times New Roman"/>
          <w:lang w:val="uk-UA"/>
        </w:rPr>
        <w:lastRenderedPageBreak/>
        <w:t>ДЕРЖАВНА ПІДСУМКОВА АТКЕСТАЦІЯ</w:t>
      </w:r>
    </w:p>
    <w:p w:rsidR="00D014F8" w:rsidRDefault="002E77F7" w:rsidP="00D014F8">
      <w:pPr>
        <w:pStyle w:val="1"/>
        <w:spacing w:before="0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11 КЛАС (</w:t>
      </w:r>
      <w:r>
        <w:rPr>
          <w:lang w:val="uk-UA"/>
        </w:rPr>
        <w:t>у формі ЗНО)</w:t>
      </w:r>
    </w:p>
    <w:p w:rsidR="002E77F7" w:rsidRPr="00D014F8" w:rsidRDefault="002E77F7" w:rsidP="00D014F8">
      <w:pPr>
        <w:pStyle w:val="1"/>
        <w:spacing w:before="0"/>
        <w:rPr>
          <w:rFonts w:ascii="Times New Roman" w:hAnsi="Times New Roman" w:cs="Times New Roman"/>
          <w:lang w:val="uk-UA"/>
        </w:rPr>
      </w:pPr>
      <w:r>
        <w:rPr>
          <w:lang w:val="uk-UA"/>
        </w:rPr>
        <w:t>УКРАЇНСЬКА МОВА</w:t>
      </w:r>
    </w:p>
    <w:p w:rsidR="002E77F7" w:rsidRDefault="002E77F7" w:rsidP="00093254">
      <w:pPr>
        <w:rPr>
          <w:lang w:val="uk-UA"/>
        </w:rPr>
      </w:pPr>
      <w:r w:rsidRPr="002E77F7">
        <w:rPr>
          <w:lang w:val="uk-UA"/>
        </w:rPr>
        <w:drawing>
          <wp:inline distT="0" distB="0" distL="0" distR="0">
            <wp:extent cx="5495275" cy="1977656"/>
            <wp:effectExtent l="19050" t="0" r="10175" b="3544"/>
            <wp:docPr id="9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E77F7" w:rsidRDefault="00FD085E" w:rsidP="00FD085E">
      <w:pPr>
        <w:pStyle w:val="1"/>
        <w:rPr>
          <w:lang w:val="uk-UA"/>
        </w:rPr>
      </w:pPr>
      <w:r>
        <w:rPr>
          <w:lang w:val="uk-UA"/>
        </w:rPr>
        <w:t>ІСТОРІЯ УКРАЇНИ</w:t>
      </w:r>
    </w:p>
    <w:p w:rsidR="002E77F7" w:rsidRDefault="002E77F7" w:rsidP="00093254">
      <w:pPr>
        <w:rPr>
          <w:lang w:val="uk-UA"/>
        </w:rPr>
      </w:pPr>
      <w:r w:rsidRPr="002E77F7">
        <w:rPr>
          <w:lang w:val="uk-UA"/>
        </w:rPr>
        <w:drawing>
          <wp:inline distT="0" distB="0" distL="0" distR="0">
            <wp:extent cx="5495275" cy="1977656"/>
            <wp:effectExtent l="19050" t="0" r="10175" b="3544"/>
            <wp:docPr id="10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E77F7" w:rsidRDefault="00FD085E" w:rsidP="00FD085E">
      <w:pPr>
        <w:pStyle w:val="1"/>
        <w:rPr>
          <w:lang w:val="uk-UA"/>
        </w:rPr>
      </w:pPr>
      <w:r>
        <w:rPr>
          <w:lang w:val="uk-UA"/>
        </w:rPr>
        <w:t>БІОЛОГІЯ</w:t>
      </w:r>
    </w:p>
    <w:p w:rsidR="002E77F7" w:rsidRPr="00D15DB0" w:rsidRDefault="002E77F7" w:rsidP="00093254">
      <w:pPr>
        <w:rPr>
          <w:lang w:val="uk-UA"/>
        </w:rPr>
      </w:pPr>
      <w:r w:rsidRPr="002E77F7">
        <w:rPr>
          <w:lang w:val="uk-UA"/>
        </w:rPr>
        <w:drawing>
          <wp:inline distT="0" distB="0" distL="0" distR="0">
            <wp:extent cx="5495275" cy="1977656"/>
            <wp:effectExtent l="19050" t="0" r="10175" b="3544"/>
            <wp:docPr id="11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sectPr w:rsidR="002E77F7" w:rsidRPr="00D15DB0" w:rsidSect="009422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5DB0"/>
    <w:rsid w:val="00093254"/>
    <w:rsid w:val="00170427"/>
    <w:rsid w:val="00262EDA"/>
    <w:rsid w:val="002D2097"/>
    <w:rsid w:val="002E77F7"/>
    <w:rsid w:val="003A43B6"/>
    <w:rsid w:val="00420955"/>
    <w:rsid w:val="004F1158"/>
    <w:rsid w:val="00561573"/>
    <w:rsid w:val="005F08A8"/>
    <w:rsid w:val="00854D41"/>
    <w:rsid w:val="0089340C"/>
    <w:rsid w:val="009422BF"/>
    <w:rsid w:val="00A6166F"/>
    <w:rsid w:val="00AE5614"/>
    <w:rsid w:val="00C63CBF"/>
    <w:rsid w:val="00D014F8"/>
    <w:rsid w:val="00D15DB0"/>
    <w:rsid w:val="00F7145C"/>
    <w:rsid w:val="00F77D9D"/>
    <w:rsid w:val="00FD0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427"/>
  </w:style>
  <w:style w:type="paragraph" w:styleId="1">
    <w:name w:val="heading 1"/>
    <w:basedOn w:val="a"/>
    <w:next w:val="a"/>
    <w:link w:val="10"/>
    <w:uiPriority w:val="9"/>
    <w:qFormat/>
    <w:rsid w:val="00D15D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5D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15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5D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theme" Target="theme/theme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2015 рік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сеоедній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0.29000000000000026</c:v>
                </c:pt>
                <c:pt idx="1">
                  <c:v>0.47000000000000008</c:v>
                </c:pt>
                <c:pt idx="2">
                  <c:v>0.24000000000000013</c:v>
                </c:pt>
                <c:pt idx="3" formatCode="General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 рік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сеоедній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0.3300000000000004</c:v>
                </c:pt>
                <c:pt idx="1">
                  <c:v>0.3300000000000004</c:v>
                </c:pt>
                <c:pt idx="2">
                  <c:v>0.3300000000000004</c:v>
                </c:pt>
                <c:pt idx="3" formatCode="General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 рік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сеоедній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0.23</c:v>
                </c:pt>
                <c:pt idx="1">
                  <c:v>0.23</c:v>
                </c:pt>
                <c:pt idx="2">
                  <c:v>0.54</c:v>
                </c:pt>
                <c:pt idx="3" formatCode="General">
                  <c:v>0</c:v>
                </c:pt>
              </c:numCache>
            </c:numRef>
          </c:val>
        </c:ser>
        <c:axId val="57461376"/>
        <c:axId val="58581760"/>
      </c:barChart>
      <c:catAx>
        <c:axId val="57461376"/>
        <c:scaling>
          <c:orientation val="minMax"/>
        </c:scaling>
        <c:axPos val="b"/>
        <c:tickLblPos val="nextTo"/>
        <c:crossAx val="58581760"/>
        <c:crosses val="autoZero"/>
        <c:auto val="1"/>
        <c:lblAlgn val="ctr"/>
        <c:lblOffset val="100"/>
      </c:catAx>
      <c:valAx>
        <c:axId val="58581760"/>
        <c:scaling>
          <c:orientation val="minMax"/>
        </c:scaling>
        <c:axPos val="l"/>
        <c:majorGridlines/>
        <c:numFmt formatCode="0%" sourceLinked="1"/>
        <c:tickLblPos val="nextTo"/>
        <c:crossAx val="5746137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2015 рік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сеоедній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0.18000000000000002</c:v>
                </c:pt>
                <c:pt idx="1">
                  <c:v>0.70000000000000007</c:v>
                </c:pt>
                <c:pt idx="2">
                  <c:v>0.12000000000000001</c:v>
                </c:pt>
                <c:pt idx="3" formatCode="General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 рік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сеоедній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0.60000000000000009</c:v>
                </c:pt>
                <c:pt idx="1">
                  <c:v>0.33000000000000007</c:v>
                </c:pt>
                <c:pt idx="2">
                  <c:v>7.0000000000000021E-2</c:v>
                </c:pt>
                <c:pt idx="3" formatCode="General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 рік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сеоедній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0.38000000000000006</c:v>
                </c:pt>
                <c:pt idx="1">
                  <c:v>0.23</c:v>
                </c:pt>
                <c:pt idx="2">
                  <c:v>0.38000000000000006</c:v>
                </c:pt>
                <c:pt idx="3" formatCode="General">
                  <c:v>0</c:v>
                </c:pt>
              </c:numCache>
            </c:numRef>
          </c:val>
        </c:ser>
        <c:axId val="58621312"/>
        <c:axId val="58636160"/>
      </c:barChart>
      <c:catAx>
        <c:axId val="58621312"/>
        <c:scaling>
          <c:orientation val="minMax"/>
        </c:scaling>
        <c:axPos val="b"/>
        <c:tickLblPos val="nextTo"/>
        <c:crossAx val="58636160"/>
        <c:crosses val="autoZero"/>
        <c:auto val="1"/>
        <c:lblAlgn val="ctr"/>
        <c:lblOffset val="100"/>
      </c:catAx>
      <c:valAx>
        <c:axId val="58636160"/>
        <c:scaling>
          <c:orientation val="minMax"/>
        </c:scaling>
        <c:axPos val="l"/>
        <c:majorGridlines/>
        <c:numFmt formatCode="0%" sourceLinked="1"/>
        <c:tickLblPos val="nextTo"/>
        <c:crossAx val="5862131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2015 рік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сеоедній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0.24000000000000002</c:v>
                </c:pt>
                <c:pt idx="1">
                  <c:v>0.53</c:v>
                </c:pt>
                <c:pt idx="2">
                  <c:v>0.23</c:v>
                </c:pt>
                <c:pt idx="3" formatCode="General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 рік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сеоедній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0.2</c:v>
                </c:pt>
                <c:pt idx="1">
                  <c:v>0.60000000000000009</c:v>
                </c:pt>
                <c:pt idx="2">
                  <c:v>0.2</c:v>
                </c:pt>
                <c:pt idx="3" formatCode="General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 рік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сеоедній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0.23</c:v>
                </c:pt>
                <c:pt idx="1">
                  <c:v>8.0000000000000016E-2</c:v>
                </c:pt>
                <c:pt idx="2">
                  <c:v>0.69000000000000006</c:v>
                </c:pt>
                <c:pt idx="3" formatCode="General">
                  <c:v>0</c:v>
                </c:pt>
              </c:numCache>
            </c:numRef>
          </c:val>
        </c:ser>
        <c:axId val="59483648"/>
        <c:axId val="65800832"/>
      </c:barChart>
      <c:catAx>
        <c:axId val="59483648"/>
        <c:scaling>
          <c:orientation val="minMax"/>
        </c:scaling>
        <c:axPos val="b"/>
        <c:tickLblPos val="nextTo"/>
        <c:crossAx val="65800832"/>
        <c:crosses val="autoZero"/>
        <c:auto val="1"/>
        <c:lblAlgn val="ctr"/>
        <c:lblOffset val="100"/>
      </c:catAx>
      <c:valAx>
        <c:axId val="65800832"/>
        <c:scaling>
          <c:orientation val="minMax"/>
        </c:scaling>
        <c:axPos val="l"/>
        <c:majorGridlines/>
        <c:numFmt formatCode="0%" sourceLinked="1"/>
        <c:tickLblPos val="nextTo"/>
        <c:crossAx val="5948364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2015 рік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сеоедній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0.19</c:v>
                </c:pt>
                <c:pt idx="1">
                  <c:v>0.19</c:v>
                </c:pt>
                <c:pt idx="2">
                  <c:v>0.44</c:v>
                </c:pt>
                <c:pt idx="3">
                  <c:v>0.19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 рік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сеоедній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8.0000000000000016E-2</c:v>
                </c:pt>
                <c:pt idx="1">
                  <c:v>0.42000000000000004</c:v>
                </c:pt>
                <c:pt idx="2">
                  <c:v>0.5</c:v>
                </c:pt>
                <c:pt idx="3" formatCode="General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 рік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сеоедній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0.23</c:v>
                </c:pt>
                <c:pt idx="1">
                  <c:v>0.39000000000000007</c:v>
                </c:pt>
                <c:pt idx="2">
                  <c:v>0.15000000000000002</c:v>
                </c:pt>
                <c:pt idx="3">
                  <c:v>0.23</c:v>
                </c:pt>
              </c:numCache>
            </c:numRef>
          </c:val>
        </c:ser>
        <c:axId val="77670656"/>
        <c:axId val="77689600"/>
      </c:barChart>
      <c:catAx>
        <c:axId val="77670656"/>
        <c:scaling>
          <c:orientation val="minMax"/>
        </c:scaling>
        <c:axPos val="b"/>
        <c:tickLblPos val="nextTo"/>
        <c:crossAx val="77689600"/>
        <c:crosses val="autoZero"/>
        <c:auto val="1"/>
        <c:lblAlgn val="ctr"/>
        <c:lblOffset val="100"/>
      </c:catAx>
      <c:valAx>
        <c:axId val="77689600"/>
        <c:scaling>
          <c:orientation val="minMax"/>
        </c:scaling>
        <c:axPos val="l"/>
        <c:majorGridlines/>
        <c:numFmt formatCode="0%" sourceLinked="1"/>
        <c:tickLblPos val="nextTo"/>
        <c:crossAx val="7767065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2015 рік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сеоедній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</c:v>
                </c:pt>
                <c:pt idx="1">
                  <c:v>0.19</c:v>
                </c:pt>
                <c:pt idx="2">
                  <c:v>0.56000000000000005</c:v>
                </c:pt>
                <c:pt idx="3">
                  <c:v>0.25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 рік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сеоедній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8.0000000000000016E-2</c:v>
                </c:pt>
                <c:pt idx="1">
                  <c:v>0.16</c:v>
                </c:pt>
                <c:pt idx="2">
                  <c:v>0.76000000000000012</c:v>
                </c:pt>
                <c:pt idx="3" formatCode="General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 рік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сеоедній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0.15000000000000002</c:v>
                </c:pt>
                <c:pt idx="1">
                  <c:v>0.31000000000000005</c:v>
                </c:pt>
                <c:pt idx="2">
                  <c:v>0.31000000000000005</c:v>
                </c:pt>
                <c:pt idx="3">
                  <c:v>0.23</c:v>
                </c:pt>
              </c:numCache>
            </c:numRef>
          </c:val>
        </c:ser>
        <c:axId val="82871040"/>
        <c:axId val="83114624"/>
      </c:barChart>
      <c:catAx>
        <c:axId val="82871040"/>
        <c:scaling>
          <c:orientation val="minMax"/>
        </c:scaling>
        <c:axPos val="b"/>
        <c:tickLblPos val="nextTo"/>
        <c:crossAx val="83114624"/>
        <c:crosses val="autoZero"/>
        <c:auto val="1"/>
        <c:lblAlgn val="ctr"/>
        <c:lblOffset val="100"/>
      </c:catAx>
      <c:valAx>
        <c:axId val="83114624"/>
        <c:scaling>
          <c:orientation val="minMax"/>
        </c:scaling>
        <c:axPos val="l"/>
        <c:majorGridlines/>
        <c:numFmt formatCode="0%" sourceLinked="1"/>
        <c:tickLblPos val="nextTo"/>
        <c:crossAx val="8287104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2015 рік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сеоедній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 formatCode="General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 рік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сеоедній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8.0000000000000016E-2</c:v>
                </c:pt>
                <c:pt idx="1">
                  <c:v>0.42000000000000004</c:v>
                </c:pt>
                <c:pt idx="2">
                  <c:v>0.5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 рік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сеоедній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8.0000000000000016E-2</c:v>
                </c:pt>
                <c:pt idx="1">
                  <c:v>0.46</c:v>
                </c:pt>
                <c:pt idx="2">
                  <c:v>0.39000000000000007</c:v>
                </c:pt>
                <c:pt idx="3">
                  <c:v>8.0000000000000016E-2</c:v>
                </c:pt>
              </c:numCache>
            </c:numRef>
          </c:val>
        </c:ser>
        <c:axId val="83776640"/>
        <c:axId val="83795968"/>
      </c:barChart>
      <c:catAx>
        <c:axId val="83776640"/>
        <c:scaling>
          <c:orientation val="minMax"/>
        </c:scaling>
        <c:axPos val="b"/>
        <c:tickLblPos val="nextTo"/>
        <c:crossAx val="83795968"/>
        <c:crosses val="autoZero"/>
        <c:auto val="1"/>
        <c:lblAlgn val="ctr"/>
        <c:lblOffset val="100"/>
      </c:catAx>
      <c:valAx>
        <c:axId val="83795968"/>
        <c:scaling>
          <c:orientation val="minMax"/>
        </c:scaling>
        <c:axPos val="l"/>
        <c:majorGridlines/>
        <c:numFmt formatCode="0%" sourceLinked="1"/>
        <c:tickLblPos val="nextTo"/>
        <c:crossAx val="83776640"/>
        <c:crosses val="autoZero"/>
        <c:crossBetween val="between"/>
      </c:valAx>
    </c:plotArea>
    <c:legend>
      <c:legendPos val="r"/>
      <c:legendEntry>
        <c:idx val="0"/>
        <c:delete val="1"/>
      </c:legendEntry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2015 рік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сеоедній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</c:v>
                </c:pt>
                <c:pt idx="1">
                  <c:v>0.14000000000000001</c:v>
                </c:pt>
                <c:pt idx="2">
                  <c:v>0.14000000000000001</c:v>
                </c:pt>
                <c:pt idx="3">
                  <c:v>0.71000000000000008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 рік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сеоедній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0.12000000000000001</c:v>
                </c:pt>
                <c:pt idx="1">
                  <c:v>0</c:v>
                </c:pt>
                <c:pt idx="2">
                  <c:v>0.55000000000000004</c:v>
                </c:pt>
                <c:pt idx="3">
                  <c:v>0.33000000000000007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 рік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сеоедній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0.62000000000000011</c:v>
                </c:pt>
                <c:pt idx="3">
                  <c:v>0.38000000000000006</c:v>
                </c:pt>
              </c:numCache>
            </c:numRef>
          </c:val>
        </c:ser>
        <c:axId val="84350848"/>
        <c:axId val="84353792"/>
      </c:barChart>
      <c:catAx>
        <c:axId val="84350848"/>
        <c:scaling>
          <c:orientation val="minMax"/>
        </c:scaling>
        <c:axPos val="b"/>
        <c:tickLblPos val="nextTo"/>
        <c:crossAx val="84353792"/>
        <c:crosses val="autoZero"/>
        <c:auto val="1"/>
        <c:lblAlgn val="ctr"/>
        <c:lblOffset val="100"/>
      </c:catAx>
      <c:valAx>
        <c:axId val="84353792"/>
        <c:scaling>
          <c:orientation val="minMax"/>
        </c:scaling>
        <c:axPos val="l"/>
        <c:majorGridlines/>
        <c:numFmt formatCode="0%" sourceLinked="1"/>
        <c:tickLblPos val="nextTo"/>
        <c:crossAx val="8435084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2015 рік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сеоедній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</c:v>
                </c:pt>
                <c:pt idx="1">
                  <c:v>0.29000000000000004</c:v>
                </c:pt>
                <c:pt idx="2">
                  <c:v>0.43000000000000005</c:v>
                </c:pt>
                <c:pt idx="3">
                  <c:v>0.29000000000000004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 рік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сеоедній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 formatCode="General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 рік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сеоедній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0.75000000000000011</c:v>
                </c:pt>
                <c:pt idx="3">
                  <c:v>0.25</c:v>
                </c:pt>
              </c:numCache>
            </c:numRef>
          </c:val>
        </c:ser>
        <c:axId val="84408192"/>
        <c:axId val="84452480"/>
      </c:barChart>
      <c:catAx>
        <c:axId val="84408192"/>
        <c:scaling>
          <c:orientation val="minMax"/>
        </c:scaling>
        <c:axPos val="b"/>
        <c:tickLblPos val="nextTo"/>
        <c:crossAx val="84452480"/>
        <c:crosses val="autoZero"/>
        <c:auto val="1"/>
        <c:lblAlgn val="ctr"/>
        <c:lblOffset val="100"/>
      </c:catAx>
      <c:valAx>
        <c:axId val="84452480"/>
        <c:scaling>
          <c:orientation val="minMax"/>
        </c:scaling>
        <c:axPos val="l"/>
        <c:majorGridlines/>
        <c:numFmt formatCode="0%" sourceLinked="1"/>
        <c:tickLblPos val="nextTo"/>
        <c:crossAx val="8440819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2015 рік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сеоедній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</c:v>
                </c:pt>
                <c:pt idx="1">
                  <c:v>0.29000000000000004</c:v>
                </c:pt>
                <c:pt idx="2">
                  <c:v>0.29000000000000004</c:v>
                </c:pt>
                <c:pt idx="3">
                  <c:v>0.43000000000000005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2016рік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сеоедній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 рік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високий рівень</c:v>
                </c:pt>
                <c:pt idx="1">
                  <c:v>достатній рівень</c:v>
                </c:pt>
                <c:pt idx="2">
                  <c:v>сеоедній рівень</c:v>
                </c:pt>
                <c:pt idx="3">
                  <c:v>початковий рівень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</c:v>
                </c:pt>
                <c:pt idx="1">
                  <c:v>9.0000000000000011E-2</c:v>
                </c:pt>
                <c:pt idx="2">
                  <c:v>0.71000000000000008</c:v>
                </c:pt>
                <c:pt idx="3">
                  <c:v>0.29000000000000004</c:v>
                </c:pt>
              </c:numCache>
            </c:numRef>
          </c:val>
        </c:ser>
        <c:axId val="84608512"/>
        <c:axId val="84624128"/>
      </c:barChart>
      <c:catAx>
        <c:axId val="84608512"/>
        <c:scaling>
          <c:orientation val="minMax"/>
        </c:scaling>
        <c:axPos val="b"/>
        <c:tickLblPos val="nextTo"/>
        <c:crossAx val="84624128"/>
        <c:crosses val="autoZero"/>
        <c:auto val="1"/>
        <c:lblAlgn val="ctr"/>
        <c:lblOffset val="100"/>
      </c:catAx>
      <c:valAx>
        <c:axId val="84624128"/>
        <c:scaling>
          <c:orientation val="minMax"/>
        </c:scaling>
        <c:axPos val="l"/>
        <c:majorGridlines/>
        <c:numFmt formatCode="0%" sourceLinked="1"/>
        <c:tickLblPos val="nextTo"/>
        <c:crossAx val="84608512"/>
        <c:crosses val="autoZero"/>
        <c:crossBetween val="between"/>
      </c:valAx>
    </c:plotArea>
    <c:legend>
      <c:legendPos val="r"/>
      <c:legendEntry>
        <c:idx val="1"/>
        <c:delete val="1"/>
      </c:legendEntry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03173-7033-4A36-A136-01C7A93FF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2017-11-26T14:24:00Z</dcterms:created>
  <dcterms:modified xsi:type="dcterms:W3CDTF">2017-11-27T08:00:00Z</dcterms:modified>
</cp:coreProperties>
</file>